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C6" w:rsidRPr="00F36962" w:rsidRDefault="000F6AC6" w:rsidP="000F6A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  <w:lang w:val="es-ES_tradnl" w:eastAsia="es-ES_tradnl"/>
        </w:rPr>
        <w:t>Interpretación</w:t>
      </w:r>
    </w:p>
    <w:p w:rsidR="000F6AC6" w:rsidRPr="00F36962" w:rsidRDefault="000F6AC6" w:rsidP="000F6A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 w:rsidRPr="00F3696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Profesora: Ainhoa Amestoy </w:t>
      </w:r>
      <w:proofErr w:type="spellStart"/>
      <w:r w:rsidRPr="00F3696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d´Ors</w:t>
      </w:r>
      <w:proofErr w:type="spellEnd"/>
    </w:p>
    <w:p w:rsidR="000F6AC6" w:rsidRPr="00F36962" w:rsidRDefault="000F6AC6" w:rsidP="000F6A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 w:rsidRPr="00F3696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(</w:t>
      </w:r>
      <w:hyperlink r:id="rId6" w:history="1">
        <w:r w:rsidRPr="00F36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ES"/>
          </w:rPr>
          <w:t>ainhoa.amestoy@gmail.com</w:t>
        </w:r>
      </w:hyperlink>
      <w:r w:rsidRPr="00F3696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. 678 41 15 80)</w:t>
      </w:r>
    </w:p>
    <w:p w:rsidR="000F6AC6" w:rsidRPr="00F36962" w:rsidRDefault="000F6AC6" w:rsidP="000F6A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Horario</w:t>
      </w:r>
      <w:r w:rsidR="00896800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 (del marte 4 al viernes 7)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: diez horas repartidas en cuatro sesiones</w:t>
      </w:r>
      <w:r w:rsidR="00FF11A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 de dos horas y media</w:t>
      </w:r>
      <w:r w:rsidR="00237D7C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 con un breve descanso</w:t>
      </w:r>
      <w:r w:rsidR="00FF11A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. Se requiere puntualidad.</w:t>
      </w:r>
    </w:p>
    <w:p w:rsidR="000F6AC6" w:rsidRPr="00F36962" w:rsidRDefault="000F6AC6" w:rsidP="000F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s-ES_tradnl"/>
        </w:rPr>
      </w:pPr>
    </w:p>
    <w:p w:rsidR="000F6AC6" w:rsidRPr="00F36962" w:rsidRDefault="000F6AC6" w:rsidP="000F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F36962">
        <w:rPr>
          <w:rFonts w:ascii="Times New Roman" w:eastAsia="Times New Roman" w:hAnsi="Times New Roman" w:cs="Times New Roman"/>
          <w:b/>
          <w:bCs/>
          <w:sz w:val="18"/>
          <w:szCs w:val="18"/>
          <w:lang w:val="es-ES_tradnl" w:eastAsia="es-ES_tradnl"/>
        </w:rPr>
        <w:t>Objetivos y descripción del contenido</w:t>
      </w:r>
      <w:r w:rsidRPr="00F36962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</w:t>
      </w:r>
    </w:p>
    <w:p w:rsidR="000F6AC6" w:rsidRDefault="000F6AC6" w:rsidP="000F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</w:pPr>
      <w:r w:rsidRPr="00F36962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El objetivo de la asignatura es transitar por algunos </w:t>
      </w:r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elementos clave para el 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desarrollo del </w:t>
      </w:r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trabajo actoral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sobre la escena</w:t>
      </w:r>
      <w:r w:rsidR="00896800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el objeto, el espacio, el grupo, 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el personaje, la recepción, el texto,</w:t>
      </w:r>
      <w:r w:rsidR="00896800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etcétera</w:t>
      </w:r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. Se realizarán ejercicios grupales e individuales, y se investigarán posibles y variadas aproximaciones a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conocidos</w:t>
      </w:r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textos de Federico García Lorca y Sarah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Kane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.  </w:t>
      </w:r>
    </w:p>
    <w:p w:rsidR="00237D7C" w:rsidRPr="000F6AC6" w:rsidRDefault="00237D7C" w:rsidP="000F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</w:pPr>
    </w:p>
    <w:p w:rsidR="000F6AC6" w:rsidRPr="00F36962" w:rsidRDefault="000F6AC6" w:rsidP="000F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  <w:r w:rsidRPr="00F36962"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  <w:t>Contenidos</w:t>
      </w:r>
    </w:p>
    <w:p w:rsidR="000F6AC6" w:rsidRPr="000F6AC6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4 de julio: El objeto</w:t>
      </w:r>
      <w:r w:rsidR="00237D7C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 xml:space="preserve"> y el espacio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.</w:t>
      </w:r>
    </w:p>
    <w:p w:rsidR="000F6AC6" w:rsidRPr="00F36962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0F6AC6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5 de julio: El trabajo en</w:t>
      </w:r>
      <w:r w:rsidR="00896800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 xml:space="preserve"> grupo</w:t>
      </w:r>
      <w:r w:rsidRPr="00F36962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 xml:space="preserve"> </w:t>
      </w:r>
    </w:p>
    <w:p w:rsidR="000F6AC6" w:rsidRPr="000F6AC6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es-ES_tradnl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 xml:space="preserve">Trabajo grupal 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>sobre un monólogo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 xml:space="preserve"> poético</w:t>
      </w:r>
      <w:r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 xml:space="preserve"> de </w:t>
      </w:r>
      <w:r>
        <w:rPr>
          <w:rFonts w:ascii="Times New Roman" w:eastAsia="Times New Roman" w:hAnsi="Times New Roman" w:cs="Times New Roman"/>
          <w:i/>
          <w:sz w:val="18"/>
          <w:szCs w:val="18"/>
          <w:lang w:val="es-ES_tradnl" w:eastAsia="es-ES"/>
        </w:rPr>
        <w:t>Bodas de sangre.</w:t>
      </w:r>
    </w:p>
    <w:p w:rsidR="000F6AC6" w:rsidRPr="00F36962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0F6AC6" w:rsidRPr="00896800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6 de julio</w:t>
      </w:r>
      <w:r w:rsidR="00FF11A5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 xml:space="preserve">: </w:t>
      </w:r>
      <w:proofErr w:type="spellStart"/>
      <w:r w:rsidR="00FF11A5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Accion</w:t>
      </w:r>
      <w:proofErr w:type="spellEnd"/>
      <w:r w:rsidR="00FF11A5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-reacción</w:t>
      </w:r>
      <w:r w:rsidRPr="00F3696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es-ES_tradnl" w:eastAsia="es-ES"/>
        </w:rPr>
        <w:t>.</w:t>
      </w:r>
      <w:r w:rsidR="00896800">
        <w:rPr>
          <w:rFonts w:ascii="Times New Roman" w:eastAsia="Times New Roman" w:hAnsi="Times New Roman" w:cs="Times New Roman"/>
          <w:i/>
          <w:sz w:val="18"/>
          <w:szCs w:val="18"/>
          <w:u w:val="single"/>
          <w:lang w:val="es-ES_tradnl" w:eastAsia="es-ES"/>
        </w:rPr>
        <w:t xml:space="preserve"> </w:t>
      </w:r>
      <w:r w:rsidR="00896800">
        <w:rPr>
          <w:rFonts w:ascii="Times New Roman" w:eastAsia="Times New Roman" w:hAnsi="Times New Roman" w:cs="Times New Roman"/>
          <w:sz w:val="18"/>
          <w:szCs w:val="18"/>
          <w:u w:val="single"/>
          <w:lang w:val="es-ES_tradnl" w:eastAsia="es-ES"/>
        </w:rPr>
        <w:t>El lenguaje físico y verbal. El silencio y la palabra.</w:t>
      </w:r>
    </w:p>
    <w:p w:rsidR="000F6AC6" w:rsidRPr="00F36962" w:rsidRDefault="00896800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>Aproximación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 xml:space="preserve"> a una escena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 xml:space="preserve"> de dos personajes de </w:t>
      </w:r>
      <w:r w:rsidR="00FF11A5">
        <w:rPr>
          <w:rFonts w:ascii="Times New Roman" w:eastAsia="Times New Roman" w:hAnsi="Times New Roman" w:cs="Times New Roman"/>
          <w:i/>
          <w:sz w:val="18"/>
          <w:szCs w:val="18"/>
          <w:lang w:val="es-ES_tradnl" w:eastAsia="es-ES"/>
        </w:rPr>
        <w:t>Bodas de sangre.</w:t>
      </w:r>
      <w:r w:rsidR="000F6AC6"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 xml:space="preserve"> </w:t>
      </w:r>
    </w:p>
    <w:p w:rsidR="000F6AC6" w:rsidRPr="00F36962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0F6AC6" w:rsidRPr="00F36962" w:rsidRDefault="00FF11A5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es-ES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/>
          <w:lang w:eastAsia="es-ES"/>
        </w:rPr>
        <w:t xml:space="preserve"> julio.- Análisis de escenas</w:t>
      </w:r>
      <w:r w:rsidR="00237D7C">
        <w:rPr>
          <w:rFonts w:ascii="Times New Roman" w:eastAsia="Times New Roman" w:hAnsi="Times New Roman" w:cs="Times New Roman"/>
          <w:sz w:val="18"/>
          <w:szCs w:val="18"/>
          <w:u w:val="single"/>
          <w:lang w:eastAsia="es-ES"/>
        </w:rPr>
        <w:t>, situaciones y personajes. La recepción.</w:t>
      </w:r>
    </w:p>
    <w:p w:rsidR="000F6AC6" w:rsidRPr="00F36962" w:rsidRDefault="00896800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>Aproximación a e</w:t>
      </w:r>
      <w:r w:rsidR="00237D7C">
        <w:rPr>
          <w:rFonts w:ascii="Times New Roman" w:eastAsia="Times New Roman" w:hAnsi="Times New Roman" w:cs="Times New Roman"/>
          <w:sz w:val="18"/>
          <w:szCs w:val="18"/>
          <w:lang w:eastAsia="es-ES"/>
        </w:rPr>
        <w:t>scenas de dos personajes de</w:t>
      </w:r>
      <w:r w:rsidR="00FF11A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  <w:r w:rsidR="00FF11A5"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  <w:t xml:space="preserve">La casa de Bernarda Alba </w:t>
      </w:r>
      <w:r w:rsidR="00FF11A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y </w:t>
      </w:r>
      <w:r w:rsidR="00FF11A5"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  <w:t>El amor de Fedra</w:t>
      </w:r>
      <w:r w:rsidR="000F6AC6" w:rsidRPr="00F36962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. </w:t>
      </w:r>
    </w:p>
    <w:p w:rsidR="000F6AC6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0F6AC6" w:rsidRPr="00F36962" w:rsidRDefault="000F6AC6" w:rsidP="000F6A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0F6AC6" w:rsidRPr="00F36962" w:rsidRDefault="000F6AC6" w:rsidP="000F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  <w:r w:rsidRPr="00F36962"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  <w:t>Metodología</w:t>
      </w:r>
    </w:p>
    <w:p w:rsidR="000F6AC6" w:rsidRPr="00F36962" w:rsidRDefault="000F6AC6" w:rsidP="000F6AC6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</w:pPr>
      <w:r w:rsidRPr="00F36962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Las sesiones en el aula consistirán básicament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e en la realización de ejercicios cuyos resultados podrán ser aplicados al trabajo sobre las cuatro escenas propuestas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. No se pretenderá dar por cerrada ninguna de las escenas de manera que el trabajo pueda ser desarrollado por los asistentes en las siguientes semanas de curso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. Se requeriría trabajo en casa por parte de los alumnos que consistirá en el aprendizaje de los textos planteados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(todos los participantes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 deberán saber de memoria una o dos escenas</w:t>
      </w:r>
      <w:r w:rsidR="00237D7C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, conocer el texto en su totalidad y relacionarlo con otras obras</w:t>
      </w:r>
      <w:r w:rsidR="00FF11A5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 xml:space="preserve">).  </w:t>
      </w:r>
    </w:p>
    <w:p w:rsidR="000F6AC6" w:rsidRPr="00F36962" w:rsidRDefault="000F6AC6" w:rsidP="000F6AC6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0F6AC6" w:rsidRPr="00F36962" w:rsidRDefault="000F6AC6" w:rsidP="000F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F36962">
        <w:rPr>
          <w:rFonts w:ascii="Times New Roman" w:eastAsia="Times New Roman" w:hAnsi="Times New Roman" w:cs="Times New Roman"/>
          <w:b/>
          <w:bCs/>
          <w:sz w:val="18"/>
          <w:szCs w:val="18"/>
          <w:lang w:val="es-ES_tradnl" w:eastAsia="es-ES_tradnl"/>
        </w:rPr>
        <w:t xml:space="preserve">Bibliografía </w:t>
      </w:r>
    </w:p>
    <w:p w:rsidR="000F6AC6" w:rsidRPr="000F6AC6" w:rsidRDefault="00896800" w:rsidP="000F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Se aportará a lo largo de la semana</w:t>
      </w:r>
      <w:r w:rsidR="000F6AC6">
        <w:rPr>
          <w:rFonts w:ascii="Times New Roman" w:eastAsia="Times New Roman" w:hAnsi="Times New Roman" w:cs="Times New Roman"/>
          <w:sz w:val="18"/>
          <w:szCs w:val="18"/>
          <w:lang w:val="es-ES_tradnl" w:eastAsia="es-ES_tradnl"/>
        </w:rPr>
        <w:t>.</w:t>
      </w:r>
    </w:p>
    <w:p w:rsidR="00C52C06" w:rsidRPr="000F6AC6" w:rsidRDefault="00896800">
      <w:pPr>
        <w:rPr>
          <w:lang w:val="es-ES_tradnl"/>
        </w:rPr>
      </w:pPr>
      <w:bookmarkStart w:id="0" w:name="_GoBack"/>
      <w:bookmarkEnd w:id="0"/>
    </w:p>
    <w:sectPr w:rsidR="00C52C06" w:rsidRPr="000F6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B9B"/>
    <w:multiLevelType w:val="hybridMultilevel"/>
    <w:tmpl w:val="7652C152"/>
    <w:lvl w:ilvl="0" w:tplc="E3968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C6"/>
    <w:rsid w:val="000F6AC6"/>
    <w:rsid w:val="00237D7C"/>
    <w:rsid w:val="002F7BD4"/>
    <w:rsid w:val="006D2FC4"/>
    <w:rsid w:val="00896800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hoa.amesto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</dc:creator>
  <cp:lastModifiedBy>ainhoa</cp:lastModifiedBy>
  <cp:revision>1</cp:revision>
  <dcterms:created xsi:type="dcterms:W3CDTF">2017-07-02T16:40:00Z</dcterms:created>
  <dcterms:modified xsi:type="dcterms:W3CDTF">2017-07-02T17:19:00Z</dcterms:modified>
</cp:coreProperties>
</file>